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9E" w:rsidRDefault="0058570C" w:rsidP="00623B36">
      <w:pPr>
        <w:ind w:left="-426"/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206" editas="canvas" style="width:774.9pt;height:491.55pt;mso-position-horizontal-relative:char;mso-position-vertical-relative:line" coordorigin="4886,-1402" coordsize="7125,45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4886;top:-1402;width:7125;height:4538" o:preferrelative="f">
              <v:fill o:detectmouseclick="t"/>
              <v:path o:extrusionok="t" o:connecttype="none"/>
              <o:lock v:ext="edit" text="t"/>
            </v:shape>
            <v:rect id="_x0000_s1208" style="position:absolute;left:7368;top:261;width:1986;height:792" fillcolor="yellow">
              <v:textbox style="mso-next-textbox:#_x0000_s1208">
                <w:txbxContent>
                  <w:p w:rsidR="00F60E0E" w:rsidRPr="002C0002" w:rsidRDefault="00F60E0E" w:rsidP="002C000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C000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Интегрированное планировани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е</w:t>
                    </w:r>
                  </w:p>
                  <w:p w:rsidR="00F60E0E" w:rsidRPr="002C0002" w:rsidRDefault="00F60E0E" w:rsidP="002C000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C000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по теме «Инза-город на реке</w:t>
                    </w:r>
                    <w:r w:rsidRPr="002C0002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</w:t>
                    </w:r>
                    <w:r w:rsidRPr="002C000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Малиновой»</w:t>
                    </w:r>
                  </w:p>
                </w:txbxContent>
              </v:textbox>
            </v:rect>
            <v:rect id="_x0000_s1209" style="position:absolute;left:4886;top:160;width:1986;height:1065" fillcolor="#cfc">
              <v:textbox style="mso-next-textbox:#_x0000_s1209">
                <w:txbxContent>
                  <w:p w:rsidR="00F60E0E" w:rsidRPr="00F60E0E" w:rsidRDefault="00F60E0E" w:rsidP="00F60E0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</w:rPr>
                      <w:t>Художественно-эстетическое развитие «Музыка»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Слушание народной музыки.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Праздники и развлечения: 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разведка осенних примет;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театрализованное представление «зеленая аптека леса»;</w:t>
                    </w:r>
                  </w:p>
                  <w:p w:rsidR="00F60E0E" w:rsidRDefault="00F60E0E" w:rsidP="00F60E0E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викторина «Знатоки родного края;</w:t>
                    </w:r>
                  </w:p>
                  <w:p w:rsidR="00F60E0E" w:rsidRPr="00F60E0E" w:rsidRDefault="00F60E0E" w:rsidP="00F60E0E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праздник «Цвети и расцветай, Малиновый край!»</w:t>
                    </w:r>
                  </w:p>
                </w:txbxContent>
              </v:textbox>
            </v:rect>
            <v:rect id="_x0000_s1210" style="position:absolute;left:7369;top:-1402;width:1985;height:1500" fillcolor="#cfc">
              <v:textbox style="mso-next-textbox:#_x0000_s1210">
                <w:txbxContent>
                  <w:p w:rsidR="00F60E0E" w:rsidRPr="00F60E0E" w:rsidRDefault="00F60E0E" w:rsidP="00F60E0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F60E0E">
                      <w:t>«</w:t>
                    </w:r>
                    <w:r w:rsidRPr="00F60E0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Познавательное развитие»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«Путешествие по реке Малиновой» (занятия и быт коренных народов (мордва)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«Знакомства с историей </w:t>
                    </w:r>
                    <w:proofErr w:type="spell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г.Инза</w:t>
                    </w:r>
                    <w:proofErr w:type="spell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«Как лесные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жители  готовятся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к зиме»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«Дары нашего леса»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«Кто живет и что растет в лесу».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«Живите в дружбе в природой» (экологическая сказка).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«Маленькие обитатели леса».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«Цепи питания в лесу».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«Красная книга Ульяновской области»</w:t>
                    </w:r>
                  </w:p>
                  <w:p w:rsidR="00F56969" w:rsidRDefault="00F56969" w:rsidP="00F56969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«Ульяновск- родина Ленина»</w:t>
                    </w:r>
                  </w:p>
                  <w:p w:rsidR="00F60E0E" w:rsidRPr="00F56969" w:rsidRDefault="00F60E0E" w:rsidP="00F56969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sz w:val="20"/>
                        <w:szCs w:val="20"/>
                      </w:rPr>
                      <w:t>«Волга – великая русская река»</w:t>
                    </w:r>
                  </w:p>
                  <w:p w:rsidR="00F60E0E" w:rsidRPr="00F56969" w:rsidRDefault="00F60E0E" w:rsidP="00F56969">
                    <w:pPr>
                      <w:spacing w:after="0" w:line="240" w:lineRule="auto"/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11" style="position:absolute;left:9687;top:-1284;width:2069;height:1219" fillcolor="#cfc">
              <v:textbox style="mso-next-textbox:#_x0000_s1211">
                <w:txbxContent>
                  <w:p w:rsidR="00F60E0E" w:rsidRPr="00AF36B6" w:rsidRDefault="00F60E0E" w:rsidP="00F60E0E">
                    <w:pPr>
                      <w:pStyle w:val="a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«Речевое развитие»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Русские народные сказки. в </w:t>
                    </w:r>
                    <w:proofErr w:type="spell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обраб</w:t>
                    </w:r>
                    <w:proofErr w:type="spell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. Афанасьева.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Мордовские народные сказки.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Ознобишин Д. П. Стихи 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Аксаков С.Т. «Аленький цветочек», сказки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Селиванов К.А. «Литературные места Ульяновской области»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Языков Н.М. Стихи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Пушкин А.С. Стихи и сказки</w:t>
                    </w:r>
                  </w:p>
                  <w:p w:rsid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Пластов  С.А.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«Художник Симбирского края»</w:t>
                    </w:r>
                  </w:p>
                  <w:p w:rsidR="00F56969" w:rsidRPr="00F60E0E" w:rsidRDefault="00F56969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«Герои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ВОв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Инзенского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района»</w:t>
                    </w:r>
                  </w:p>
                  <w:p w:rsidR="00F60E0E" w:rsidRPr="00AF36B6" w:rsidRDefault="00F60E0E" w:rsidP="00EC118B">
                    <w:pPr>
                      <w:pStyle w:val="a3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12" style="position:absolute;left:9734;top:98;width:2022;height:1127" fillcolor="#cfc">
              <v:textbox style="mso-next-textbox:#_x0000_s1212">
                <w:txbxContent>
                  <w:p w:rsidR="00F60E0E" w:rsidRPr="00F60E0E" w:rsidRDefault="00F60E0E" w:rsidP="00F60E0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Cs w:val="16"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</w:rPr>
                      <w:t xml:space="preserve">«Социально- коммуникативное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b/>
                      </w:rPr>
                      <w:t>развитие»</w:t>
                    </w:r>
                    <w:r w:rsidRPr="00F60E0E">
                      <w:rPr>
                        <w:rFonts w:ascii="Times New Roman" w:hAnsi="Times New Roman" w:cs="Times New Roman"/>
                        <w:b/>
                        <w:szCs w:val="16"/>
                      </w:rPr>
                      <w:t>(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b/>
                        <w:szCs w:val="16"/>
                      </w:rPr>
                      <w:t>игровая деятельность)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C0002">
                      <w:rPr>
                        <w:sz w:val="18"/>
                        <w:szCs w:val="18"/>
                      </w:rPr>
                      <w:t>«</w:t>
                    </w: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Когда это бывает?»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«Зоологическое лото»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«Одень куклу»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«Сварим уху»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«Кому что надо?»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СРИ «Рыболовы»</w:t>
                    </w:r>
                  </w:p>
                  <w:p w:rsidR="00F60E0E" w:rsidRPr="00F56969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СРИ« Прогулка</w:t>
                    </w:r>
                    <w:proofErr w:type="gramEnd"/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в лес»</w:t>
                    </w:r>
                  </w:p>
                  <w:p w:rsidR="00F60E0E" w:rsidRPr="00F56969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СРИ«</w:t>
                    </w:r>
                    <w:proofErr w:type="gramEnd"/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Охотники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»</w:t>
                    </w:r>
                  </w:p>
                </w:txbxContent>
              </v:textbox>
            </v:rect>
            <v:rect id="_x0000_s1213" style="position:absolute;left:9611;top:1275;width:2039;height:1591" fillcolor="#cfc">
              <v:textbox style="mso-next-textbox:#_x0000_s1213">
                <w:txbxContent>
                  <w:p w:rsidR="00F60E0E" w:rsidRPr="00F60E0E" w:rsidRDefault="00F60E0E" w:rsidP="00F60E0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</w:rPr>
                      <w:t xml:space="preserve">«Познавательное развитие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b/>
                      </w:rPr>
                      <w:t>« (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b/>
                      </w:rPr>
                      <w:t>в природе)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Экологические акции: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«Зеленая елочка- колкая иголочка»;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«Чтобы деревья были большими»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«Берегите воду»;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«Чистое утро природы»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Экскурсии и наблюдения: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Наблюдения в природе (ежедневно);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Экскурсии: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в лес (осень, весна, лето);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на реку Инзу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в школьный музей:</w:t>
                    </w:r>
                  </w:p>
                  <w:p w:rsidR="00F60E0E" w:rsidRPr="00F60E0E" w:rsidRDefault="00F60E0E" w:rsidP="00EC118B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 в краеведческий музей</w:t>
                    </w:r>
                  </w:p>
                  <w:p w:rsidR="00F60E0E" w:rsidRPr="008F4E14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F60E0E" w:rsidRPr="008F4E14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14" style="position:absolute;left:7368;top:1332;width:2040;height:1464" fillcolor="#cfc">
              <v:textbox style="mso-next-textbox:#_x0000_s1214">
                <w:txbxContent>
                  <w:p w:rsidR="00F60E0E" w:rsidRPr="00F60E0E" w:rsidRDefault="00F60E0E" w:rsidP="00F60E0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</w:rPr>
                      <w:t>Художественно-эстетическое развитие «Художественное творчество»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Рисование: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–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русские  узоры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Темы: «Первые цветы», «Зайчик», «Лето», «На речке»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«Дары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леса »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; «Золотая осень» и др.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Аппликация: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«Рыбалка»; «В лесу и в поле»; «Национальный флаг и герб»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;</w:t>
                    </w: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  <w:t>»Кукла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в русской и мордовской одежде»; «Украшение сумки»; «Украшение варежек», «Украшение валенок»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3.        Лепка: зверей, птиц, овощей и фруктов</w:t>
                    </w:r>
                  </w:p>
                  <w:p w:rsidR="00F60E0E" w:rsidRPr="00AF36B6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F60E0E" w:rsidRPr="00AF36B6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F60E0E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«Птицы»;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«Животные» (волк, белка, лиса, заяц)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F60E0E" w:rsidRPr="0028513C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215" style="position:absolute;left:4967;top:1413;width:1986;height:1247" fillcolor="#cfc">
              <v:textbox style="mso-next-textbox:#_x0000_s1215">
                <w:txbxContent>
                  <w:p w:rsidR="00F60E0E" w:rsidRPr="00F60E0E" w:rsidRDefault="00F60E0E" w:rsidP="00EC118B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</w:rPr>
                      <w:t>Физическое развитие</w:t>
                    </w:r>
                    <w:r w:rsidRPr="00F60E0E">
                      <w:rPr>
                        <w:rFonts w:ascii="Times New Roman" w:hAnsi="Times New Roman" w:cs="Times New Roman"/>
                      </w:rPr>
                      <w:t xml:space="preserve"> «</w:t>
                    </w:r>
                    <w:r w:rsidRPr="00F60E0E">
                      <w:rPr>
                        <w:rFonts w:ascii="Times New Roman" w:hAnsi="Times New Roman" w:cs="Times New Roman"/>
                        <w:b/>
                      </w:rPr>
                      <w:t>Физическая культура</w:t>
                    </w:r>
                    <w:r w:rsidRPr="00F60E0E">
                      <w:rPr>
                        <w:rFonts w:ascii="Times New Roman" w:hAnsi="Times New Roman" w:cs="Times New Roman"/>
                      </w:rPr>
                      <w:t>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Физкультурный праздник «Мы мороза не боимся»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Подвижные игры: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«Взятие снежной крепости»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«Лиса и зайцы»;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«Охотники и волки»;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«Солнышко и дождик»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«Перетяни канат» и др.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-«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Городки»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-«</w:t>
                    </w:r>
                    <w:proofErr w:type="spellStart"/>
                    <w:proofErr w:type="gramEnd"/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Клёк</w:t>
                    </w:r>
                    <w:proofErr w:type="spellEnd"/>
                    <w:r w:rsidRPr="00F60E0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line id="_x0000_s1216" style="position:absolute;flip:y" from="8280,-65" to="8281,261">
              <v:stroke endarrow="block"/>
            </v:line>
            <v:line id="_x0000_s1217" style="position:absolute" from="8278,1009" to="8279,1332">
              <v:stroke endarrow="block"/>
            </v:line>
            <v:line id="_x0000_s1218" style="position:absolute;flip:x y" from="7069,-80" to="7369,261">
              <v:stroke endarrow="block"/>
            </v:line>
            <v:line id="_x0000_s1219" style="position:absolute;flip:x" from="6872,759" to="7369,759">
              <v:stroke endarrow="block"/>
            </v:line>
            <v:line id="_x0000_s1220" style="position:absolute;flip:y" from="9354,-155" to="9652,261">
              <v:stroke endarrow="block"/>
            </v:line>
            <v:line id="_x0000_s1221" style="position:absolute" from="9355,593" to="9734,594">
              <v:stroke endarrow="block"/>
            </v:line>
            <v:line id="_x0000_s1222" style="position:absolute;flip:x" from="7069,1009" to="7483,1652">
              <v:stroke endarrow="block"/>
            </v:line>
            <v:line id="_x0000_s1223" style="position:absolute" from="9279,1009" to="9611,1590">
              <v:stroke endarrow="block"/>
            </v:line>
            <v:rect id="_x0000_s1224" style="position:absolute;left:4967;top:-1326;width:2067;height:1246" fillcolor="#cfc">
              <v:textbox style="mso-next-textbox:#_x0000_s1224">
                <w:txbxContent>
                  <w:p w:rsidR="00F60E0E" w:rsidRPr="00F60E0E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F60E0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«Познавательное развитие» (труд и наблюдение в природе)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Труд в природе: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посадка деревьев и кустарников на участках, цветов;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сбор природного материала (мох, шишки, цветы и др.);</w:t>
                    </w:r>
                  </w:p>
                  <w:p w:rsidR="00F60E0E" w:rsidRPr="00F60E0E" w:rsidRDefault="00F60E0E" w:rsidP="00EC118B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- посадка огорода, </w:t>
                    </w:r>
                    <w:proofErr w:type="gramStart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сбор  урожая</w:t>
                    </w:r>
                    <w:proofErr w:type="gramEnd"/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2.      Ручной, художественный труд: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аппликация из листьев, мха;</w:t>
                    </w:r>
                  </w:p>
                  <w:p w:rsidR="00F60E0E" w:rsidRPr="00F60E0E" w:rsidRDefault="00F60E0E" w:rsidP="002C0002">
                    <w:pPr>
                      <w:pStyle w:val="a3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0E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 поделки из бересты, шишек;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F60E0E" w:rsidRPr="004C15CE" w:rsidRDefault="00F60E0E" w:rsidP="00EC118B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04" editas="canvas" style="width:747.65pt;height:468pt;mso-position-horizontal-relative:char;mso-position-vertical-relative:line" coordorigin="4803,-1147" coordsize="6875,4320">
            <o:lock v:ext="edit" aspectratio="t"/>
            <v:shape id="_x0000_s1105" type="#_x0000_t75" style="position:absolute;left:4803;top:-1147;width:6875;height:4320" o:preferrelative="f">
              <v:fill o:detectmouseclick="t"/>
              <v:path o:extrusionok="t" o:connecttype="none"/>
              <o:lock v:ext="edit" text="t"/>
            </v:shape>
            <v:rect id="_x0000_s1106" style="position:absolute;left:7120;top:598;width:2317;height:598" fillcolor="red">
              <v:textbox style="mso-next-textbox:#_x0000_s1106">
                <w:txbxContent>
                  <w:p w:rsidR="00F60E0E" w:rsidRPr="00F56969" w:rsidRDefault="00F60E0E" w:rsidP="00F56969">
                    <w:pPr>
                      <w:pStyle w:val="a3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b/>
                        <w:i/>
                        <w:sz w:val="28"/>
                        <w:szCs w:val="28"/>
                      </w:rPr>
                      <w:t>Красная книга</w:t>
                    </w:r>
                  </w:p>
                  <w:p w:rsidR="00F60E0E" w:rsidRPr="00F56969" w:rsidRDefault="00F60E0E" w:rsidP="00F56969">
                    <w:pPr>
                      <w:pStyle w:val="a3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b/>
                        <w:i/>
                        <w:sz w:val="28"/>
                        <w:szCs w:val="28"/>
                      </w:rPr>
                      <w:t>Ульяновской области</w:t>
                    </w:r>
                  </w:p>
                </w:txbxContent>
              </v:textbox>
            </v:rect>
            <v:rect id="_x0000_s1107" style="position:absolute;left:9817;top:1511;width:1820;height:1579" fillcolor="#cff">
              <v:textbox style="mso-next-textbox:#_x0000_s1107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Сокращающиеся виды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Волк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Заяц-беляк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Кабан 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Сыч 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Белолобый гусь</w:t>
                    </w:r>
                  </w:p>
                  <w:p w:rsidR="00F60E0E" w:rsidRPr="00F56969" w:rsidRDefault="00F60E0E" w:rsidP="00EC118B">
                    <w:pPr>
                      <w:ind w:left="7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60E0E" w:rsidRPr="00F56969" w:rsidRDefault="00F60E0E" w:rsidP="00EC118B">
                    <w:pPr>
                      <w:ind w:left="7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08" style="position:absolute;left:7451;top:1761;width:1820;height:915" fillcolor="#cff">
              <v:textbox style="mso-next-textbox:#_x0000_s1108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Растения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Кувшинка (белая и малая)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Валериана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Лютик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Ива ломкая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Кубышка малая</w:t>
                    </w:r>
                  </w:p>
                </w:txbxContent>
              </v:textbox>
            </v:rect>
            <v:rect id="_x0000_s1109" style="position:absolute;left:4969;top:1265;width:1925;height:1825" fillcolor="#cff">
              <v:textbox style="mso-next-textbox:#_x0000_s1109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Заповедники и заказники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Экологический парк «Чёрное озеро» </w:t>
                    </w:r>
                    <w:proofErr w:type="gram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( г.</w:t>
                    </w:r>
                    <w:proofErr w:type="gram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Ульяновск)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Новодольский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лесопарк (</w:t>
                    </w: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Барышский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район)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Языковский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парк (</w:t>
                    </w: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Карсунский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район)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Виновская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роща (г. Ульяновск)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Старокулаткинский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зоологический заказник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Сурский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зоологический заказник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Базарносызганский</w:t>
                    </w:r>
                    <w:proofErr w:type="spellEnd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охотничий заказник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Водный памятник природы.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Юловский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родник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Собты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-Юганский заказник</w:t>
                    </w:r>
                  </w:p>
                  <w:p w:rsidR="00F60E0E" w:rsidRPr="008C18A7" w:rsidRDefault="00F60E0E" w:rsidP="00EC118B">
                    <w:pPr>
                      <w:numPr>
                        <w:ilvl w:val="0"/>
                        <w:numId w:val="17"/>
                      </w:numPr>
                      <w:tabs>
                        <w:tab w:val="clear" w:pos="10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Куноватский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республиканский заказник</w:t>
                    </w:r>
                  </w:p>
                </w:txbxContent>
              </v:textbox>
            </v:rect>
            <v:rect id="_x0000_s1110" style="position:absolute;left:9858;top:-1147;width:1820;height:914" fillcolor="#cff">
              <v:textbox style="mso-next-textbox:#_x0000_s1110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Исчезнувшие виды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8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Сапсан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8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Черный аист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8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Белая лазоревка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8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Чирок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8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Дупель</w:t>
                    </w:r>
                  </w:p>
                </w:txbxContent>
              </v:textbox>
            </v:rect>
            <v:rect id="_x0000_s1111" style="position:absolute;left:7451;top:-1147;width:1820;height:1412" fillcolor="#cff">
              <v:textbox style="mso-next-textbox:#_x0000_s1111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Животные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Крот 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Бобр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Белка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Лось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Волк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Лиса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Тетерев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Глухарь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Филин 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Ястреб-тетеревятник</w:t>
                    </w:r>
                  </w:p>
                  <w:p w:rsidR="00F60E0E" w:rsidRPr="008C18A7" w:rsidRDefault="00F60E0E" w:rsidP="00EC118B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Соловей</w:t>
                    </w:r>
                  </w:p>
                </w:txbxContent>
              </v:textbox>
            </v:rect>
            <v:rect id="_x0000_s1112" style="position:absolute;left:4969;top:-1064;width:1819;height:914" fillcolor="#cff">
              <v:textbox style="mso-next-textbox:#_x0000_s1112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Редкие животные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Енотовидная собака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Куница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Ласка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Орёл-беркут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Выхухоль</w:t>
                    </w:r>
                  </w:p>
                </w:txbxContent>
              </v:textbox>
            </v:rect>
            <v:line id="_x0000_s1113" style="position:absolute;flip:y" from="8279,265" to="8279,598">
              <v:stroke endarrow="block"/>
            </v:line>
            <v:line id="_x0000_s1114" style="position:absolute" from="8279,1096" to="8279,1761">
              <v:stroke endarrow="block"/>
            </v:line>
            <v:line id="_x0000_s1115" style="position:absolute;flip:x y" from="5962,-150" to="7120,847">
              <v:stroke endarrow="block"/>
            </v:line>
            <v:line id="_x0000_s1116" style="position:absolute;flip:x" from="6044,847" to="7120,1428">
              <v:stroke endarrow="block"/>
            </v:line>
            <v:line id="_x0000_s1117" style="position:absolute;flip:y" from="9437,-233" to="10639,847">
              <v:stroke endarrow="block"/>
            </v:line>
            <v:line id="_x0000_s1118" style="position:absolute" from="9437,847" to="10694,1511">
              <v:stroke endarrow="block"/>
            </v:line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19" editas="canvas" style="width:757.7pt;height:468.1pt;mso-position-horizontal-relative:char;mso-position-vertical-relative:line" coordorigin="4803,-1567" coordsize="6967,4321">
            <o:lock v:ext="edit" aspectratio="t"/>
            <v:shape id="_x0000_s1120" type="#_x0000_t75" style="position:absolute;left:4803;top:-1567;width:6967;height:4321" o:preferrelative="f">
              <v:fill o:detectmouseclick="t"/>
              <v:path o:extrusionok="t" o:connecttype="none"/>
              <o:lock v:ext="edit" text="t"/>
            </v:shape>
            <v:rect id="_x0000_s1121" style="position:absolute;left:7369;top:261;width:1867;height:479" fillcolor="#9cf">
              <v:textbox style="mso-next-textbox:#_x0000_s1121">
                <w:txbxContent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Пернатые друзья</w:t>
                    </w:r>
                  </w:p>
                </w:txbxContent>
              </v:textbox>
            </v:rect>
            <v:rect id="_x0000_s1122" style="position:absolute;left:4886;top:-155;width:1654;height:1662" fillcolor="#ff9">
              <v:textbox style="mso-next-textbox:#_x0000_s1122">
                <w:txbxContent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Птицы леса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Глухарь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Тетерев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Рябчик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Клёст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Поползень 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Кукушка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Сорока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Дятел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Синица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1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Снегирь</w:t>
                    </w:r>
                  </w:p>
                  <w:p w:rsidR="00F60E0E" w:rsidRPr="00F56969" w:rsidRDefault="00F60E0E" w:rsidP="00EC118B">
                    <w:pPr>
                      <w:ind w:left="7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60E0E" w:rsidRPr="00B40978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23" style="position:absolute;left:7451;top:-1567;width:1655;height:1080" fillcolor="#ff9">
              <v:textbox style="mso-next-textbox:#_x0000_s1123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Перелетные птицы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Ласточки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Кукушки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Грачи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Скворцы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Гуси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лебеди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Утки</w:t>
                    </w:r>
                  </w:p>
                  <w:p w:rsidR="00F60E0E" w:rsidRPr="00B40978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24" style="position:absolute;left:10060;top:-1443;width:1656;height:997" fillcolor="#ff9">
              <v:textbox style="mso-next-textbox:#_x0000_s1124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Птицы, живущие у озера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Лебеди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Цапли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Утки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Гуси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Кулички</w:t>
                    </w:r>
                  </w:p>
                </w:txbxContent>
              </v:textbox>
            </v:rect>
            <v:rect id="_x0000_s1125" style="position:absolute;left:10007;top:1507;width:1709;height:1136" fillcolor="#ff9">
              <v:textbox style="mso-next-textbox:#_x0000_s1125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Домашние птицы</w:t>
                    </w:r>
                  </w:p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Куры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Гуси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Утки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4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Индейки</w:t>
                    </w:r>
                  </w:p>
                  <w:p w:rsidR="00F60E0E" w:rsidRPr="00F56969" w:rsidRDefault="00F60E0E" w:rsidP="00EC118B">
                    <w:pPr>
                      <w:ind w:left="7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60E0E" w:rsidRPr="004A215B" w:rsidRDefault="00F60E0E" w:rsidP="00EC118B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_x0000_s1126" style="position:absolute;left:7534;top:1507;width:1790;height:1136" fillcolor="#ff9">
              <v:textbox style="mso-next-textbox:#_x0000_s1126">
                <w:txbxContent>
                  <w:p w:rsidR="00F60E0E" w:rsidRPr="00F56969" w:rsidRDefault="00F60E0E" w:rsidP="00EC118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Зимующие птицы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Синицы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Воробьи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Сорока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Вороны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Снегири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Клесты</w:t>
                    </w:r>
                  </w:p>
                </w:txbxContent>
              </v:textbox>
            </v:rect>
            <v:rect id="_x0000_s1127" style="position:absolute;left:4928;top:1728;width:1653;height:915" fillcolor="#ff9">
              <v:textbox style="mso-next-textbox:#_x0000_s1127">
                <w:txbxContent>
                  <w:p w:rsidR="00F60E0E" w:rsidRPr="00F56969" w:rsidRDefault="00F56969" w:rsidP="00EC118B">
                    <w:pPr>
                      <w:jc w:val="both"/>
                      <w:rPr>
                        <w:rFonts w:ascii="Times New Roman" w:hAnsi="Times New Roman" w:cs="Times New Roman"/>
                        <w:b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</w:rPr>
                      <w:t>Красная книга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Сапсан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Чёрный аист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Лебедь-шипун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Беркут</w:t>
                    </w:r>
                  </w:p>
                  <w:p w:rsidR="00F60E0E" w:rsidRPr="00F56969" w:rsidRDefault="00F60E0E" w:rsidP="00EC118B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569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Змеед</w:t>
                    </w:r>
                    <w:proofErr w:type="spellEnd"/>
                  </w:p>
                </w:txbxContent>
              </v:textbox>
            </v:rect>
            <v:line id="_x0000_s1128" style="position:absolute;flip:y" from="8279,-487" to="8279,261">
              <v:stroke endarrow="block"/>
            </v:line>
            <v:line id="_x0000_s1129" style="position:absolute;flip:x" from="6541,510" to="7369,510">
              <v:stroke endarrow="block"/>
            </v:line>
            <v:line id="_x0000_s1130" style="position:absolute;flip:y" from="9272,-446" to="10060,261">
              <v:stroke endarrow="block"/>
            </v:line>
            <v:line id="_x0000_s1131" style="position:absolute;flip:x" from="6633,842" to="7369,1728">
              <v:stroke endarrow="block"/>
            </v:line>
            <v:line id="_x0000_s1132" style="position:absolute" from="8362,842" to="8363,1687">
              <v:stroke endarrow="block"/>
            </v:line>
            <v:line id="_x0000_s1133" style="position:absolute" from="9272,842" to="10060,1728">
              <v:stroke endarrow="block"/>
            </v:line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34" editas="canvas" style="width:759.95pt;height:468pt;mso-position-horizontal-relative:char;mso-position-vertical-relative:line" coordorigin="4803,-1567" coordsize="6988,4320">
            <o:lock v:ext="edit" aspectratio="t"/>
            <v:shape id="_x0000_s1135" type="#_x0000_t75" style="position:absolute;left:4803;top:-1567;width:6988;height:4320" o:preferrelative="f">
              <v:fill o:detectmouseclick="t"/>
              <v:path o:extrusionok="t" o:connecttype="none"/>
              <o:lock v:ext="edit" text="t"/>
            </v:shape>
            <v:rect id="_x0000_s1136" style="position:absolute;left:7534;top:344;width:1655;height:581" fillcolor="lime">
              <v:textbox style="mso-next-textbox:#_x0000_s1136">
                <w:txbxContent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Растения </w:t>
                    </w:r>
                  </w:p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Ульяновской области </w:t>
                    </w:r>
                  </w:p>
                </w:txbxContent>
              </v:textbox>
            </v:rect>
            <v:rect id="_x0000_s1137" style="position:absolute;left:4886;top:-1484;width:1572;height:997" fillcolor="#f9c">
              <v:textbox style="mso-next-textbox:#_x0000_s1137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Цветы: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Колокольчик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Ромашка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Одуванчик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Клевер 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2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Василёк</w:t>
                    </w:r>
                  </w:p>
                </w:txbxContent>
              </v:textbox>
            </v:rect>
            <v:rect id="_x0000_s1138" style="position:absolute;left:7617;top:-1484;width:1572;height:997" fillcolor="#f9c">
              <v:textbox style="mso-next-textbox:#_x0000_s1138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Деревья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Ель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Сосна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Дуб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Лиственница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Осина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Береза</w:t>
                    </w:r>
                  </w:p>
                </w:txbxContent>
              </v:textbox>
            </v:rect>
            <v:rect id="_x0000_s1139" style="position:absolute;left:10348;top:-1484;width:1392;height:997" fillcolor="#f9c">
              <v:textbox style="mso-next-textbox:#_x0000_s1139">
                <w:txbxContent>
                  <w:p w:rsidR="00F60E0E" w:rsidRPr="00F56969" w:rsidRDefault="00F56969" w:rsidP="00F5696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Ягоды: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Брусника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Земляника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Черника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Клюква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Малина</w:t>
                    </w:r>
                  </w:p>
                  <w:p w:rsidR="00F60E0E" w:rsidRPr="00772B61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40" style="position:absolute;left:10348;top:95;width:1344;height:996" fillcolor="#f9c">
              <v:textbox style="mso-next-textbox:#_x0000_s1140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Красная книга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Льнянка волжская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Астрагал степной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Кувшинка белая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Адонис весенний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Гвоздика волжская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F60E0E" w:rsidRPr="00772B61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41" style="position:absolute;left:4886;top:95;width:1572;height:1080" fillcolor="#f9c">
              <v:textbox style="mso-next-textbox:#_x0000_s1141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Лекарственные: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Иван-чай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Гусиный лук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Тысячелистник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Душица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Мать-и-мачеха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Подорожник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Копытень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Шиповник</w:t>
                    </w:r>
                  </w:p>
                </w:txbxContent>
              </v:textbox>
            </v:rect>
            <v:rect id="_x0000_s1142" style="position:absolute;left:10348;top:1673;width:1392;height:1080" fillcolor="#f9c">
              <v:textbox style="mso-next-textbox:#_x0000_s1142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Грибы: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Белый (боровик)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Подосиновик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Подберезовик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Белый груздь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Сыроежки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Маслята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Лисички</w:t>
                    </w:r>
                  </w:p>
                </w:txbxContent>
              </v:textbox>
            </v:rect>
            <v:rect id="_x0000_s1143" style="position:absolute;left:7617;top:1673;width:1572;height:1080" fillcolor="#f9c">
              <v:textbox style="mso-next-textbox:#_x0000_s1143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Кустарники: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Ива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Шиповник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Ольха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Малина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Боярышник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Калина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Смородина</w:t>
                    </w:r>
                  </w:p>
                  <w:p w:rsidR="00F60E0E" w:rsidRPr="00772B61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44" style="position:absolute;left:4886;top:1673;width:1572;height:1080" fillcolor="#f9c">
              <v:textbox style="mso-next-textbox:#_x0000_s1144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Травы и мхи</w:t>
                    </w:r>
                    <w:r w:rsidR="00F56969">
                      <w:rPr>
                        <w:b/>
                      </w:rPr>
                      <w:t>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Пушица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Осока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Хвощ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Папоротник</w:t>
                    </w:r>
                  </w:p>
                  <w:p w:rsidR="00F60E0E" w:rsidRPr="00772B61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145" style="position:absolute;flip:y" from="8362,-487" to="8362,344">
              <v:stroke endarrow="block"/>
            </v:line>
            <v:line id="_x0000_s1146" style="position:absolute" from="8362,925" to="8362,1673">
              <v:stroke endarrow="block"/>
            </v:line>
            <v:line id="_x0000_s1147" style="position:absolute;flip:x y" from="6458,-487" to="7534,344">
              <v:stroke endarrow="block"/>
            </v:line>
            <v:line id="_x0000_s1148" style="position:absolute;flip:x" from="6458,676" to="7534,676">
              <v:stroke endarrow="block"/>
            </v:line>
            <v:line id="_x0000_s1149" style="position:absolute;flip:y" from="9189,-487" to="10348,344">
              <v:stroke endarrow="block"/>
            </v:line>
            <v:line id="_x0000_s1150" style="position:absolute" from="9189,676" to="10348,676">
              <v:stroke endarrow="block"/>
            </v:line>
            <v:line id="_x0000_s1151" style="position:absolute;flip:x" from="6458,925" to="7534,1673">
              <v:stroke endarrow="block"/>
            </v:line>
            <v:line id="_x0000_s1152" style="position:absolute" from="9189,925" to="10348,1673">
              <v:stroke endarrow="block"/>
            </v:line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53" editas="canvas" style="width:750.55pt;height:495pt;mso-position-horizontal-relative:char;mso-position-vertical-relative:line" coordorigin="4803,363" coordsize="6902,4569">
            <o:lock v:ext="edit" aspectratio="t"/>
            <v:shape id="_x0000_s1154" type="#_x0000_t75" style="position:absolute;left:4803;top:363;width:6902;height:4569" o:preferrelative="f">
              <v:fill o:detectmouseclick="t"/>
              <v:path o:extrusionok="t" o:connecttype="none"/>
              <o:lock v:ext="edit" text="t"/>
            </v:shape>
            <v:rect id="_x0000_s1155" style="position:absolute;left:6375;top:2606;width:3973;height:580" fillcolor="#c9f">
              <v:textbox style="mso-next-textbox:#_x0000_s1155">
                <w:txbxContent>
                  <w:p w:rsidR="00F60E0E" w:rsidRDefault="00F60E0E" w:rsidP="00EC118B">
                    <w:pPr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</w:p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Животный мир Ульяновской области</w:t>
                    </w:r>
                  </w:p>
                </w:txbxContent>
              </v:textbox>
            </v:rect>
            <v:rect id="_x0000_s1156" style="position:absolute;left:4886;top:446;width:1986;height:1579" fillcolor="#cff">
              <v:textbox style="mso-next-textbox:#_x0000_s1156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Рыбы: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Щука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Волжская сельдь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Плотва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Карп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Окунь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Ерш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Лещ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Налим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Карась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Стерлядь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Сом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Сазан </w:t>
                    </w:r>
                  </w:p>
                  <w:p w:rsidR="00F60E0E" w:rsidRDefault="00F60E0E" w:rsidP="00EC118B">
                    <w:pPr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F60E0E" w:rsidRDefault="00F60E0E" w:rsidP="00EC118B">
                    <w:pPr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F60E0E" w:rsidRPr="00772B61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57" style="position:absolute;left:7369;top:446;width:2025;height:1920" fillcolor="#cff">
              <v:textbox style="mso-next-textbox:#_x0000_s1157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Птицы: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Воробей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Синица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Сорока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Ворона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Дятел</w:t>
                    </w:r>
                  </w:p>
                  <w:p w:rsidR="00F60E0E" w:rsidRPr="00A94A28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Снегирь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Клест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Сова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Глухарь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Гусь</w:t>
                    </w:r>
                  </w:p>
                  <w:p w:rsidR="00F60E0E" w:rsidRPr="00A94A28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Лебедь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Утки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Тетерев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36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Рябчик</w:t>
                    </w:r>
                  </w:p>
                </w:txbxContent>
              </v:textbox>
            </v:rect>
            <v:rect id="_x0000_s1158" style="position:absolute;left:9851;top:446;width:1785;height:1495" fillcolor="#cff">
              <v:textbox style="mso-next-textbox:#_x0000_s1158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Насекомые: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Бабочки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Жуки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Муравьи</w:t>
                    </w:r>
                  </w:p>
                  <w:p w:rsidR="00F60E0E" w:rsidRPr="00A94A28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Комары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Осы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Пауки</w:t>
                    </w:r>
                  </w:p>
                  <w:p w:rsidR="00F60E0E" w:rsidRPr="00772B61" w:rsidRDefault="00F60E0E" w:rsidP="00EC118B">
                    <w:pPr>
                      <w:numPr>
                        <w:ilvl w:val="0"/>
                        <w:numId w:val="3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Стрекозы</w:t>
                    </w:r>
                  </w:p>
                </w:txbxContent>
              </v:textbox>
            </v:rect>
            <v:rect id="_x0000_s1159" style="position:absolute;left:9851;top:3686;width:1745;height:1163" fillcolor="#cff">
              <v:textbox style="mso-next-textbox:#_x0000_s1159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Красная книга: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Серый журавль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Дрофа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Чёрный аист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Енотовидная собака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Куница</w:t>
                    </w:r>
                  </w:p>
                  <w:p w:rsidR="00F60E0E" w:rsidRPr="0031504C" w:rsidRDefault="00F60E0E" w:rsidP="00EC118B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Лось</w:t>
                    </w:r>
                  </w:p>
                </w:txbxContent>
              </v:textbox>
            </v:rect>
            <v:rect id="_x0000_s1160" style="position:absolute;left:7369;top:3437;width:1983;height:1411" fillcolor="#cff">
              <v:textbox style="mso-next-textbox:#_x0000_s1160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Дикие животные: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Бурый медведь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Кабан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Лиса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Заяц-беляк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Бобр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Белка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Лесной хорь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Ласка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Барсук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Выдра</w:t>
                    </w:r>
                  </w:p>
                  <w:p w:rsidR="00F60E0E" w:rsidRPr="0031504C" w:rsidRDefault="00F60E0E" w:rsidP="00EC118B">
                    <w:pPr>
                      <w:numPr>
                        <w:ilvl w:val="0"/>
                        <w:numId w:val="3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Волк</w:t>
                    </w:r>
                  </w:p>
                </w:txbxContent>
              </v:textbox>
            </v:rect>
            <v:rect id="_x0000_s1161" style="position:absolute;left:4803;top:3686;width:1986;height:1163" fillcolor="#cff">
              <v:textbox style="mso-next-textbox:#_x0000_s1161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Амфибии </w:t>
                    </w:r>
                    <w:r w:rsidR="00F56969">
                      <w:rPr>
                        <w:b/>
                      </w:rPr>
                      <w:t>и рептилии: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Остромордая лягушка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Ящерица прыткая 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Гадюка лесная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Уж обыкновенный</w:t>
                    </w:r>
                  </w:p>
                  <w:p w:rsidR="00F60E0E" w:rsidRPr="0031504C" w:rsidRDefault="00F60E0E" w:rsidP="00EC118B">
                    <w:pPr>
                      <w:numPr>
                        <w:ilvl w:val="0"/>
                        <w:numId w:val="40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Серая жаба</w:t>
                    </w:r>
                  </w:p>
                </w:txbxContent>
              </v:textbox>
            </v:rect>
            <v:line id="_x0000_s1162" style="position:absolute;flip:y" from="8362,2274" to="8362,2606">
              <v:stroke endarrow="block"/>
            </v:line>
            <v:line id="_x0000_s1163" style="position:absolute" from="8362,3187" to="8362,3437">
              <v:stroke endarrow="block"/>
            </v:line>
            <v:line id="_x0000_s1164" style="position:absolute;flip:x y" from="5796,2024" to="6375,2606">
              <v:stroke endarrow="block"/>
            </v:line>
            <v:line id="_x0000_s1165" style="position:absolute;flip:x" from="5796,3187" to="6375,3686">
              <v:stroke endarrow="block"/>
            </v:line>
            <v:line id="_x0000_s1166" style="position:absolute;flip:y" from="10348,1941" to="10927,2606">
              <v:stroke endarrow="block"/>
            </v:line>
            <v:line id="_x0000_s1167" style="position:absolute" from="10348,3187" to="11010,3686">
              <v:stroke endarrow="block"/>
            </v:line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68" editas="canvas" style="width:760.7pt;height:468pt;mso-position-horizontal-relative:char;mso-position-vertical-relative:line" coordorigin="4803,4133" coordsize="6995,4320">
            <o:lock v:ext="edit" aspectratio="t"/>
            <v:shape id="_x0000_s1169" type="#_x0000_t75" style="position:absolute;left:4803;top:4133;width:6995;height:4320" o:preferrelative="f">
              <v:fill o:detectmouseclick="t"/>
              <v:path o:extrusionok="t" o:connecttype="none"/>
              <o:lock v:ext="edit" text="t"/>
            </v:shape>
            <v:rect id="_x0000_s1170" style="position:absolute;left:7203;top:6044;width:2566;height:581" fillcolor="#f9c">
              <v:textbox style="mso-next-textbox:#_x0000_s1170">
                <w:txbxContent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Формы работы</w:t>
                    </w:r>
                  </w:p>
                  <w:p w:rsidR="00F60E0E" w:rsidRPr="00F56969" w:rsidRDefault="00F60E0E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5696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с детьми, педагогами и родителями</w:t>
                    </w:r>
                  </w:p>
                  <w:p w:rsidR="00F60E0E" w:rsidRPr="009F3472" w:rsidRDefault="00F60E0E" w:rsidP="00EC118B">
                    <w:pPr>
                      <w:jc w:val="center"/>
                      <w:rPr>
                        <w:b/>
                        <w:i/>
                      </w:rPr>
                    </w:pPr>
                    <w:r w:rsidRPr="009F3472">
                      <w:rPr>
                        <w:b/>
                        <w:i/>
                      </w:rPr>
                      <w:t>по теме:</w:t>
                    </w:r>
                  </w:p>
                  <w:p w:rsidR="00F60E0E" w:rsidRPr="009F3472" w:rsidRDefault="00F60E0E" w:rsidP="00EC118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 «Мой дом – город Инза</w:t>
                    </w:r>
                    <w:r w:rsidRPr="009F3472">
                      <w:rPr>
                        <w:b/>
                        <w:i/>
                      </w:rPr>
                      <w:t>»</w:t>
                    </w:r>
                  </w:p>
                </w:txbxContent>
              </v:textbox>
            </v:rect>
            <v:rect id="_x0000_s1171" style="position:absolute;left:4886;top:5878;width:1820;height:1116" fillcolor="#ff9">
              <v:textbox style="mso-next-textbox:#_x0000_s1171">
                <w:txbxContent>
                  <w:p w:rsidR="00F60E0E" w:rsidRDefault="00F60E0E" w:rsidP="00EC118B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Экологические акции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1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Посадка семейного леса «Украсим землю растениями»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1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«Берегите ели!»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1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«Берегите воду!»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1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«Покормите птиц зимой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!»-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конкурс кормушек</w:t>
                    </w:r>
                  </w:p>
                  <w:p w:rsidR="00F60E0E" w:rsidRPr="00AB052D" w:rsidRDefault="00F60E0E" w:rsidP="00EC118B">
                    <w:pPr>
                      <w:numPr>
                        <w:ilvl w:val="0"/>
                        <w:numId w:val="41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«Скворцы прилетели!» вешаем скворечники</w:t>
                    </w:r>
                  </w:p>
                </w:txbxContent>
              </v:textbox>
            </v:rect>
            <v:rect id="_x0000_s1172" style="position:absolute;left:10100;top:5617;width:1660;height:1092" fillcolor="#ff9">
              <v:textbox style="mso-next-textbox:#_x0000_s1172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Чтение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Русские народные сказки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Легенды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Рассказы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Пословицы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Загадки</w:t>
                    </w:r>
                  </w:p>
                  <w:p w:rsidR="00F60E0E" w:rsidRPr="00AB052D" w:rsidRDefault="00F60E0E" w:rsidP="00EC118B">
                    <w:pPr>
                      <w:numPr>
                        <w:ilvl w:val="0"/>
                        <w:numId w:val="4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Экологический календарь </w:t>
                    </w:r>
                  </w:p>
                </w:txbxContent>
              </v:textbox>
            </v:rect>
            <v:rect id="_x0000_s1173" style="position:absolute;left:4886;top:7124;width:1820;height:997" fillcolor="#ff9">
              <v:textbox style="mso-next-textbox:#_x0000_s1173">
                <w:txbxContent>
                  <w:p w:rsidR="00F60E0E" w:rsidRDefault="00F60E0E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с воспитателями</w:t>
                    </w:r>
                  </w:p>
                  <w:p w:rsidR="00F60E0E" w:rsidRDefault="00F60E0E" w:rsidP="00F56969">
                    <w:pPr>
                      <w:spacing w:after="0" w:line="240" w:lineRule="auto"/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Семинар-практикум «Знай свой край»</w:t>
                    </w:r>
                  </w:p>
                  <w:p w:rsidR="00F60E0E" w:rsidRDefault="00F60E0E" w:rsidP="00F56969">
                    <w:pPr>
                      <w:spacing w:after="0" w:line="240" w:lineRule="auto"/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Конкурс идей «Сохраним природу родного края»</w:t>
                    </w:r>
                  </w:p>
                  <w:p w:rsidR="00F60E0E" w:rsidRPr="00AB052D" w:rsidRDefault="00F60E0E" w:rsidP="00F56969">
                    <w:pPr>
                      <w:spacing w:after="0" w:line="240" w:lineRule="auto"/>
                      <w:ind w:left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Лекция сотрудников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краеведческого  музея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«экологическая ситуация в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Инзенском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районе» и т.д.</w:t>
                    </w:r>
                  </w:p>
                </w:txbxContent>
              </v:textbox>
            </v:rect>
            <v:rect id="_x0000_s1174" style="position:absolute;left:7534;top:7124;width:1821;height:997" fillcolor="#ff9">
              <v:textbox style="mso-next-textbox:#_x0000_s1174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Экскурсии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лес (осень, весна, лето)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школьный  музей</w:t>
                    </w:r>
                    <w:proofErr w:type="gramEnd"/>
                  </w:p>
                  <w:p w:rsidR="00F60E0E" w:rsidRDefault="00F60E0E" w:rsidP="00EC118B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 краеведческий музей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библиотеку</w:t>
                    </w:r>
                  </w:p>
                  <w:p w:rsidR="00F60E0E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F60E0E" w:rsidRPr="008C18A7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75" style="position:absolute;left:10100;top:7124;width:1606;height:997" fillcolor="#ff9">
              <v:textbox style="mso-next-textbox:#_x0000_s1175">
                <w:txbxContent>
                  <w:p w:rsidR="00F60E0E" w:rsidRDefault="00F56969" w:rsidP="00EC118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Подвижные игры</w:t>
                    </w:r>
                  </w:p>
                  <w:p w:rsidR="00F60E0E" w:rsidRPr="00D359C0" w:rsidRDefault="00F60E0E" w:rsidP="00EC118B">
                    <w:pPr>
                      <w:pStyle w:val="a4"/>
                      <w:numPr>
                        <w:ilvl w:val="0"/>
                        <w:numId w:val="46"/>
                      </w:num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59C0">
                      <w:rPr>
                        <w:rFonts w:ascii="Times New Roman" w:hAnsi="Times New Roman"/>
                        <w:sz w:val="20"/>
                        <w:szCs w:val="20"/>
                      </w:rPr>
                      <w:t>«Взятие снежной крепости»</w:t>
                    </w:r>
                  </w:p>
                  <w:p w:rsidR="00F60E0E" w:rsidRPr="00D359C0" w:rsidRDefault="00F60E0E" w:rsidP="00EC118B">
                    <w:pPr>
                      <w:pStyle w:val="a4"/>
                      <w:numPr>
                        <w:ilvl w:val="0"/>
                        <w:numId w:val="46"/>
                      </w:num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59C0">
                      <w:rPr>
                        <w:rFonts w:ascii="Times New Roman" w:hAnsi="Times New Roman"/>
                        <w:sz w:val="20"/>
                        <w:szCs w:val="20"/>
                      </w:rPr>
                      <w:t>- «Лиса и зайцы»;</w:t>
                    </w:r>
                  </w:p>
                  <w:p w:rsidR="00F60E0E" w:rsidRPr="00D359C0" w:rsidRDefault="00F60E0E" w:rsidP="00EC118B">
                    <w:pPr>
                      <w:pStyle w:val="a4"/>
                      <w:numPr>
                        <w:ilvl w:val="0"/>
                        <w:numId w:val="46"/>
                      </w:num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59C0">
                      <w:rPr>
                        <w:rFonts w:ascii="Times New Roman" w:hAnsi="Times New Roman"/>
                        <w:sz w:val="20"/>
                        <w:szCs w:val="20"/>
                      </w:rPr>
                      <w:t>- «Охотники и волки»;</w:t>
                    </w:r>
                  </w:p>
                  <w:p w:rsidR="00F60E0E" w:rsidRPr="00D359C0" w:rsidRDefault="00F60E0E" w:rsidP="00EC118B">
                    <w:pPr>
                      <w:pStyle w:val="a4"/>
                      <w:numPr>
                        <w:ilvl w:val="0"/>
                        <w:numId w:val="46"/>
                      </w:num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59C0">
                      <w:rPr>
                        <w:rFonts w:ascii="Times New Roman" w:hAnsi="Times New Roman"/>
                        <w:sz w:val="20"/>
                        <w:szCs w:val="20"/>
                      </w:rPr>
                      <w:t>- «Солнышко и дождик»</w:t>
                    </w:r>
                  </w:p>
                  <w:p w:rsidR="00F60E0E" w:rsidRPr="00D359C0" w:rsidRDefault="00F60E0E" w:rsidP="00EC118B">
                    <w:pPr>
                      <w:pStyle w:val="a4"/>
                      <w:numPr>
                        <w:ilvl w:val="0"/>
                        <w:numId w:val="46"/>
                      </w:num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59C0">
                      <w:rPr>
                        <w:rFonts w:ascii="Times New Roman" w:hAnsi="Times New Roman"/>
                        <w:sz w:val="20"/>
                        <w:szCs w:val="20"/>
                      </w:rPr>
                      <w:t>- «Перетяни канат» и др.</w:t>
                    </w:r>
                  </w:p>
                  <w:p w:rsidR="00F60E0E" w:rsidRPr="008C18A7" w:rsidRDefault="00F60E0E" w:rsidP="00EC118B">
                    <w:pPr>
                      <w:ind w:left="720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76" style="position:absolute;left:7424;top:4205;width:1821;height:1488" fillcolor="#ff9">
              <v:textbox style="mso-next-textbox:#_x0000_s1176">
                <w:txbxContent>
                  <w:p w:rsidR="00F60E0E" w:rsidRPr="00DF7F17" w:rsidRDefault="00F60E0E" w:rsidP="00EC118B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</w:rPr>
                      <w:t>Занятия</w:t>
                    </w:r>
                    <w:r w:rsidRPr="00DF7F17">
                      <w:rPr>
                        <w:b/>
                        <w:sz w:val="20"/>
                        <w:szCs w:val="20"/>
                      </w:rPr>
                      <w:t>(</w:t>
                    </w:r>
                    <w:proofErr w:type="gramEnd"/>
                    <w:r w:rsidRPr="00DF7F17">
                      <w:rPr>
                        <w:b/>
                        <w:sz w:val="20"/>
                        <w:szCs w:val="20"/>
                      </w:rPr>
                      <w:t>подгрупповые, индивидуальные)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лес готовится к зиме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Дары нашего леса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Кто живет и что растет в лесу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Жизнь лося в лесу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Живите в дружбе с природой</w:t>
                    </w:r>
                  </w:p>
                  <w:p w:rsidR="00F60E0E" w:rsidRPr="00D359C0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Экологические цепочки в лесу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Красная книга Ульяновской области</w:t>
                    </w:r>
                  </w:p>
                  <w:p w:rsidR="00F60E0E" w:rsidRPr="00AB052D" w:rsidRDefault="00F60E0E" w:rsidP="00EC118B">
                    <w:pPr>
                      <w:numPr>
                        <w:ilvl w:val="0"/>
                        <w:numId w:val="47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Создание «уголков родного края» в группах</w:t>
                    </w:r>
                  </w:p>
                </w:txbxContent>
              </v:textbox>
            </v:rect>
            <v:rect id="_x0000_s1177" style="position:absolute;left:4886;top:4205;width:1820;height:1091" fillcolor="#ff9">
              <v:textbox style="mso-next-textbox:#_x0000_s1177">
                <w:txbxContent>
                  <w:p w:rsidR="00F60E0E" w:rsidRDefault="00F60E0E" w:rsidP="00EC118B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Работа с родителями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8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Информации в родительских уголках о родном крае.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8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Родительское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собрание  на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тему «Знай свой край»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8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Художественная мастерская «Мой город»</w:t>
                    </w:r>
                  </w:p>
                  <w:p w:rsidR="00F60E0E" w:rsidRPr="00AB052D" w:rsidRDefault="00F60E0E" w:rsidP="00EC118B">
                    <w:pPr>
                      <w:numPr>
                        <w:ilvl w:val="0"/>
                        <w:numId w:val="48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Стенд «Экологическая тропа»</w:t>
                    </w:r>
                  </w:p>
                </w:txbxContent>
              </v:textbox>
            </v:rect>
            <v:rect id="_x0000_s1178" style="position:absolute;left:9886;top:4205;width:1820;height:1008" fillcolor="#ff9">
              <v:textbox style="mso-next-textbox:#_x0000_s1178">
                <w:txbxContent>
                  <w:p w:rsidR="00F60E0E" w:rsidRDefault="00F60E0E" w:rsidP="00EC118B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Праздники, развлечения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2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Разведка осенних примет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Театрализованное представление «Зеленая аптека леса»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4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Викторина «Знатоки родного края»</w:t>
                    </w:r>
                  </w:p>
                  <w:p w:rsidR="00F60E0E" w:rsidRPr="00AB052D" w:rsidRDefault="00F60E0E" w:rsidP="00EC118B">
                    <w:pPr>
                      <w:numPr>
                        <w:ilvl w:val="0"/>
                        <w:numId w:val="4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Праздник «Цвети и расцветай, Малиновый край»»</w:t>
                    </w:r>
                  </w:p>
                </w:txbxContent>
              </v:textbox>
            </v:rect>
            <v:line id="_x0000_s1179" style="position:absolute;flip:y" from="8444,5693" to="8445,6044">
              <v:stroke endarrow="block"/>
            </v:line>
            <v:line id="_x0000_s1180" style="position:absolute" from="8444,6625" to="8444,7124">
              <v:stroke endarrow="block"/>
            </v:line>
            <v:line id="_x0000_s1181" style="position:absolute;flip:x y" from="6706,5296" to="7203,6044">
              <v:stroke endarrow="block"/>
            </v:line>
            <v:line id="_x0000_s1182" style="position:absolute;flip:y" from="9769,5213" to="10100,6044">
              <v:stroke endarrow="block"/>
            </v:line>
            <v:line id="_x0000_s1183" style="position:absolute" from="9769,6293" to="10100,6293">
              <v:stroke endarrow="block"/>
            </v:line>
            <v:line id="_x0000_s1184" style="position:absolute;flip:x" from="6706,6293" to="7203,6294">
              <v:stroke endarrow="block"/>
            </v:line>
            <v:line id="_x0000_s1185" style="position:absolute;flip:x" from="6706,6625" to="7203,7124">
              <v:stroke endarrow="block"/>
            </v:line>
            <v:line id="_x0000_s1186" style="position:absolute" from="9769,6625" to="10100,7124">
              <v:stroke endarrow="block"/>
            </v:line>
            <w10:wrap type="none"/>
            <w10:anchorlock/>
          </v:group>
        </w:pict>
      </w:r>
    </w:p>
    <w:p w:rsidR="00EC118B" w:rsidRDefault="0058570C" w:rsidP="00AF36B6">
      <w:pPr>
        <w:ind w:left="-426"/>
      </w:pPr>
      <w:r>
        <w:pict>
          <v:group id="_x0000_s1187" editas="canvas" style="width:761.45pt;height:485.75pt;mso-position-horizontal-relative:char;mso-position-vertical-relative:line" coordorigin="4803,-1497" coordsize="7002,4484">
            <o:lock v:ext="edit" aspectratio="t"/>
            <v:shape id="_x0000_s1188" type="#_x0000_t75" style="position:absolute;left:4803;top:-1497;width:7002;height:4484" o:preferrelative="f">
              <v:fill o:detectmouseclick="t"/>
              <v:path o:extrusionok="t" o:connecttype="none"/>
              <o:lock v:ext="edit" text="t"/>
            </v:shape>
            <v:rect id="_x0000_s1189" style="position:absolute;left:7203;top:331;width:2473;height:537" fillcolor="yellow">
              <v:textbox style="mso-next-textbox:#_x0000_s1189">
                <w:txbxContent>
                  <w:p w:rsidR="00F60E0E" w:rsidRPr="00F56969" w:rsidRDefault="00F56969" w:rsidP="00EC118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Эксперимент</w:t>
                    </w:r>
                    <w:r w:rsidR="0064139F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ально-познавательная проектная деятельность </w:t>
                    </w:r>
                  </w:p>
                </w:txbxContent>
              </v:textbox>
            </v:rect>
            <v:rect id="_x0000_s1190" style="position:absolute;left:4886;top:-1497;width:1820;height:997" fillcolor="#cfc">
              <v:textbox style="mso-next-textbox:#_x0000_s1190">
                <w:txbxContent>
                  <w:p w:rsidR="00F60E0E" w:rsidRPr="000D226C" w:rsidRDefault="00F60E0E" w:rsidP="00EC118B">
                    <w:pPr>
                      <w:jc w:val="both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Облака</w:t>
                    </w:r>
                    <w:r w:rsidRPr="000D226C">
                      <w:rPr>
                        <w:b/>
                        <w:u w:val="single"/>
                      </w:rPr>
                      <w:t>–белокрылые лошадки…</w:t>
                    </w:r>
                  </w:p>
                  <w:p w:rsidR="00F60E0E" w:rsidRPr="000D226C" w:rsidRDefault="00F60E0E" w:rsidP="00EC118B">
                    <w:pPr>
                      <w:numPr>
                        <w:ilvl w:val="0"/>
                        <w:numId w:val="9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 w:rsidRPr="000D226C">
                      <w:rPr>
                        <w:sz w:val="20"/>
                        <w:szCs w:val="20"/>
                      </w:rPr>
                      <w:t>На что похоже твое облако?</w:t>
                    </w:r>
                  </w:p>
                  <w:p w:rsidR="00F60E0E" w:rsidRPr="000D226C" w:rsidRDefault="00F60E0E" w:rsidP="00EC118B">
                    <w:pPr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 w:rsidRPr="000D226C">
                      <w:rPr>
                        <w:sz w:val="20"/>
                        <w:szCs w:val="20"/>
                      </w:rPr>
                      <w:t>Чем отличаются облака в солнечную погоду от облаков перед дождем?</w:t>
                    </w:r>
                  </w:p>
                  <w:p w:rsidR="00F60E0E" w:rsidRPr="000D226C" w:rsidRDefault="00F60E0E" w:rsidP="00EC118B">
                    <w:pPr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 w:rsidRPr="000D226C">
                      <w:rPr>
                        <w:sz w:val="20"/>
                        <w:szCs w:val="20"/>
                      </w:rPr>
                      <w:t>Определите, как двигаются облака (быстро или медленно)?</w:t>
                    </w:r>
                  </w:p>
                  <w:p w:rsidR="00F60E0E" w:rsidRDefault="00F60E0E" w:rsidP="00EC118B">
                    <w:pPr>
                      <w:jc w:val="both"/>
                    </w:pPr>
                    <w:proofErr w:type="spellStart"/>
                    <w:r w:rsidRPr="000D226C"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 w:rsidRPr="000D226C">
                      <w:rPr>
                        <w:sz w:val="20"/>
                        <w:szCs w:val="20"/>
                      </w:rPr>
                      <w:t xml:space="preserve"> «</w:t>
                    </w:r>
                    <w:r>
                      <w:rPr>
                        <w:sz w:val="20"/>
                        <w:szCs w:val="20"/>
                      </w:rPr>
                      <w:t>Н</w:t>
                    </w:r>
                    <w:r w:rsidRPr="000D226C">
                      <w:rPr>
                        <w:sz w:val="20"/>
                        <w:szCs w:val="20"/>
                      </w:rPr>
                      <w:t>аш дом – природа»,</w:t>
                    </w:r>
                    <w:r>
                      <w:t xml:space="preserve"> </w:t>
                    </w:r>
                    <w:r w:rsidRPr="000D226C">
                      <w:rPr>
                        <w:sz w:val="20"/>
                        <w:szCs w:val="20"/>
                      </w:rPr>
                      <w:t>стр.14</w:t>
                    </w:r>
                  </w:p>
                </w:txbxContent>
              </v:textbox>
            </v:rect>
            <v:rect id="_x0000_s1191" style="position:absolute;left:4886;top:81;width:1820;height:996" fillcolor="#cfc">
              <v:textbox style="mso-next-textbox:#_x0000_s1191">
                <w:txbxContent>
                  <w:p w:rsidR="00F60E0E" w:rsidRDefault="00F60E0E" w:rsidP="00EC118B">
                    <w:pPr>
                      <w:jc w:val="both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Я и природа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1. Поиски объектов природы (растения, камни, песок и т.д.)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 Поиски объектов «не природы» (дом, беседка, мяч и т.д.).</w:t>
                    </w:r>
                  </w:p>
                  <w:p w:rsidR="00F60E0E" w:rsidRPr="00C300D2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 стр. 44</w:t>
                    </w:r>
                  </w:p>
                </w:txbxContent>
              </v:textbox>
            </v:rect>
            <v:rect id="_x0000_s1192" style="position:absolute;left:7451;top:-1497;width:1821;height:1329" fillcolor="#cfc">
              <v:textbox style="mso-next-textbox:#_x0000_s1192">
                <w:txbxContent>
                  <w:p w:rsidR="00F60E0E" w:rsidRDefault="00F60E0E" w:rsidP="00EC118B">
                    <w:pPr>
                      <w:jc w:val="both"/>
                      <w:rPr>
                        <w:b/>
                        <w:u w:val="single"/>
                      </w:rPr>
                    </w:pPr>
                    <w:r w:rsidRPr="000D226C">
                      <w:rPr>
                        <w:b/>
                        <w:u w:val="single"/>
                      </w:rPr>
                      <w:t xml:space="preserve">Волшебница </w:t>
                    </w:r>
                    <w:r>
                      <w:rPr>
                        <w:b/>
                        <w:u w:val="single"/>
                      </w:rPr>
                      <w:t>–</w:t>
                    </w:r>
                    <w:r w:rsidRPr="000D226C">
                      <w:rPr>
                        <w:b/>
                        <w:u w:val="single"/>
                      </w:rPr>
                      <w:t xml:space="preserve"> вода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Вода вокруг нас (поиски воды в помещении и на прогулке: в кране, аквариуме, дождь, лужи, ручеек и т.д.)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Поиски росинок (Откуда берется роса и куда она девается?)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Куда исчезает лужа? (Что с лужей происходит? Когда лужа быстрее уменьшается: в солнечную или пасмурную погоду?)</w:t>
                    </w:r>
                  </w:p>
                  <w:p w:rsidR="00F60E0E" w:rsidRPr="000D226C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 стр.15</w:t>
                    </w:r>
                  </w:p>
                </w:txbxContent>
              </v:textbox>
            </v:rect>
            <v:rect id="_x0000_s1193" style="position:absolute;left:4921;top:1328;width:1820;height:1495" fillcolor="#cfc">
              <v:textbox style="mso-next-textbox:#_x0000_s1193">
                <w:txbxContent>
                  <w:p w:rsidR="00F60E0E" w:rsidRDefault="00F60E0E" w:rsidP="00EC118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Летающие семена и летающие животные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1"/>
                      </w:numPr>
                      <w:tabs>
                        <w:tab w:val="clear" w:pos="81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ветер помогает семенам одуванчиков, березы, клёна иван-чая улететь далеко-далеко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1"/>
                      </w:numPr>
                      <w:tabs>
                        <w:tab w:val="clear" w:pos="81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Почему летят листочки? Почему они так странно ведут себя?</w:t>
                    </w:r>
                  </w:p>
                  <w:p w:rsidR="00F60E0E" w:rsidRPr="0064139F" w:rsidRDefault="0064139F" w:rsidP="0064139F">
                    <w:pPr>
                      <w:numPr>
                        <w:ilvl w:val="0"/>
                        <w:numId w:val="11"/>
                      </w:numPr>
                      <w:tabs>
                        <w:tab w:val="clear" w:pos="81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Поиски летающих птиц и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 xml:space="preserve">насекомых </w:t>
                    </w:r>
                    <w:r w:rsidR="00F60E0E">
                      <w:rPr>
                        <w:sz w:val="20"/>
                        <w:szCs w:val="20"/>
                      </w:rPr>
                      <w:t xml:space="preserve"> на</w:t>
                    </w:r>
                    <w:proofErr w:type="gramEnd"/>
                    <w:r w:rsidR="00F60E0E">
                      <w:rPr>
                        <w:sz w:val="20"/>
                        <w:szCs w:val="20"/>
                      </w:rPr>
                      <w:t xml:space="preserve"> участ</w:t>
                    </w:r>
                    <w:r>
                      <w:rPr>
                        <w:sz w:val="20"/>
                        <w:szCs w:val="20"/>
                      </w:rPr>
                      <w:t>ке</w:t>
                    </w:r>
                  </w:p>
                </w:txbxContent>
              </v:textbox>
            </v:rect>
            <v:rect id="_x0000_s1194" style="position:absolute;left:7451;top:1286;width:1879;height:1371" fillcolor="#cfc">
              <v:textbox style="mso-next-textbox:#_x0000_s1194">
                <w:txbxContent>
                  <w:p w:rsidR="00F60E0E" w:rsidRDefault="00F60E0E" w:rsidP="00EC118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Воздух – невидимка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Поиски предметов, внутри которых много воздуха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Братья ветры (какой бывает ветер: теплый, холодный, колючий и т.д.)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падают капельки дождя в ветреную погоду (при сильном ветре, слабом…)</w:t>
                    </w:r>
                  </w:p>
                  <w:p w:rsidR="00F60E0E" w:rsidRPr="00C300D2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 стр. 44</w:t>
                    </w:r>
                  </w:p>
                </w:txbxContent>
              </v:textbox>
            </v:rect>
            <v:rect id="_x0000_s1195" style="position:absolute;left:9876;top:1411;width:1819;height:1329" fillcolor="#cfc">
              <v:textbox style="mso-next-textbox:#_x0000_s1195">
                <w:txbxContent>
                  <w:p w:rsidR="00F60E0E" w:rsidRDefault="00F60E0E" w:rsidP="00EC118B">
                    <w:pPr>
                      <w:jc w:val="both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«Ветер, ветер, ты могуч…» (опыты)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3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рождается ветер?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обнаружить ветер? (качаются деревья, плывут облака и т.д.)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 ветер помогает парусным корабликам?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Ветер на море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Воздух поет и свистит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</w:t>
                    </w:r>
                  </w:p>
                  <w:p w:rsidR="00F60E0E" w:rsidRPr="00C300D2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стр. 27, 33</w:t>
                    </w:r>
                  </w:p>
                </w:txbxContent>
              </v:textbox>
            </v:rect>
            <v:rect id="_x0000_s1196" style="position:absolute;left:9950;top:81;width:1817;height:996" fillcolor="#cfc">
              <v:textbox style="mso-next-textbox:#_x0000_s1196">
                <w:txbxContent>
                  <w:p w:rsidR="00F60E0E" w:rsidRDefault="00F60E0E" w:rsidP="00EC118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Я и природа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1. Поиски объектов живой природы (животные, растения и т.д.)</w:t>
                    </w:r>
                  </w:p>
                  <w:p w:rsidR="00F60E0E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 Поиски объектов «неживой природы» (песок, солнце и т.д.)</w:t>
                    </w:r>
                  </w:p>
                  <w:p w:rsidR="00F60E0E" w:rsidRPr="00C300D2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 стр.46</w:t>
                    </w:r>
                  </w:p>
                </w:txbxContent>
              </v:textbox>
            </v:rect>
            <v:rect id="_x0000_s1197" style="position:absolute;left:9874;top:-1497;width:1821;height:1080" fillcolor="#cfc">
              <v:textbox style="mso-next-textbox:#_x0000_s1197">
                <w:txbxContent>
                  <w:p w:rsidR="00F60E0E" w:rsidRDefault="00F60E0E" w:rsidP="00EC118B">
                    <w:pPr>
                      <w:jc w:val="both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Какой бывает вода (опыты)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4"/>
                      </w:numPr>
                      <w:spacing w:after="0" w:line="240" w:lineRule="auto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«Три превращения воды»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4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«В воде одни вещества растворяются, а другие нет»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4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Вода не имеет формы»</w:t>
                    </w:r>
                  </w:p>
                  <w:p w:rsidR="00F60E0E" w:rsidRDefault="00F60E0E" w:rsidP="00EC118B">
                    <w:pPr>
                      <w:numPr>
                        <w:ilvl w:val="0"/>
                        <w:numId w:val="14"/>
                      </w:numPr>
                      <w:tabs>
                        <w:tab w:val="clear" w:pos="720"/>
                        <w:tab w:val="num" w:pos="0"/>
                      </w:tabs>
                      <w:spacing w:after="0" w:line="240" w:lineRule="auto"/>
                      <w:ind w:left="0" w:firstLine="36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Вода бывает теплой, холодной, горячей»</w:t>
                    </w:r>
                  </w:p>
                  <w:p w:rsidR="00F60E0E" w:rsidRPr="000D226C" w:rsidRDefault="00F60E0E" w:rsidP="00EC118B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Н.Рыжова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«Наш дом – природа», стр.27-30</w:t>
                    </w:r>
                  </w:p>
                </w:txbxContent>
              </v:textbox>
            </v:rect>
            <v:line id="_x0000_s1198" style="position:absolute;flip:y" from="8362,-168" to="8363,331">
              <v:stroke endarrow="block"/>
            </v:line>
            <v:line id="_x0000_s1199" style="position:absolute" from="8362,829" to="8363,1494">
              <v:stroke endarrow="block"/>
            </v:line>
            <v:line id="_x0000_s1200" style="position:absolute;flip:x" from="6706,-999" to="7451,-999">
              <v:stroke endarrow="block"/>
            </v:line>
            <v:line id="_x0000_s1201" style="position:absolute" from="9272,-999" to="9874,-998">
              <v:stroke endarrow="block"/>
            </v:line>
            <v:line id="_x0000_s1202" style="position:absolute;flip:x" from="6706,580" to="7203,580">
              <v:stroke endarrow="block"/>
            </v:line>
            <v:line id="_x0000_s1203" style="position:absolute" from="9603,580" to="9950,581">
              <v:stroke endarrow="block"/>
            </v:line>
            <v:line id="_x0000_s1204" style="position:absolute;flip:x" from="6706,2075" to="7451,2075">
              <v:stroke endarrow="block"/>
            </v:line>
            <v:line id="_x0000_s1205" style="position:absolute" from="9272,2075" to="9874,2076">
              <v:stroke endarrow="block"/>
            </v:line>
            <w10:wrap type="none"/>
            <w10:anchorlock/>
          </v:group>
        </w:pict>
      </w:r>
    </w:p>
    <w:p w:rsidR="00EC118B" w:rsidRDefault="00EC118B" w:rsidP="00AF36B6">
      <w:pPr>
        <w:ind w:left="-426"/>
      </w:pPr>
      <w:bookmarkStart w:id="0" w:name="_GoBack"/>
      <w:bookmarkEnd w:id="0"/>
    </w:p>
    <w:sectPr w:rsidR="00EC118B" w:rsidSect="00EC1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0C" w:rsidRDefault="0058570C" w:rsidP="00EC118B">
      <w:pPr>
        <w:spacing w:after="0" w:line="240" w:lineRule="auto"/>
      </w:pPr>
      <w:r>
        <w:separator/>
      </w:r>
    </w:p>
  </w:endnote>
  <w:endnote w:type="continuationSeparator" w:id="0">
    <w:p w:rsidR="0058570C" w:rsidRDefault="0058570C" w:rsidP="00EC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0C" w:rsidRDefault="0058570C" w:rsidP="00EC118B">
      <w:pPr>
        <w:spacing w:after="0" w:line="240" w:lineRule="auto"/>
      </w:pPr>
      <w:r>
        <w:separator/>
      </w:r>
    </w:p>
  </w:footnote>
  <w:footnote w:type="continuationSeparator" w:id="0">
    <w:p w:rsidR="0058570C" w:rsidRDefault="0058570C" w:rsidP="00EC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5"/>
    </w:pPr>
    <w:r>
      <w:t>Региональный компонент в МДОУ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0E" w:rsidRDefault="00F60E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6B1"/>
    <w:multiLevelType w:val="hybridMultilevel"/>
    <w:tmpl w:val="462A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74963"/>
    <w:multiLevelType w:val="hybridMultilevel"/>
    <w:tmpl w:val="E59C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D33EE"/>
    <w:multiLevelType w:val="hybridMultilevel"/>
    <w:tmpl w:val="0B0C2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463A6"/>
    <w:multiLevelType w:val="hybridMultilevel"/>
    <w:tmpl w:val="DDCC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F5389"/>
    <w:multiLevelType w:val="hybridMultilevel"/>
    <w:tmpl w:val="DAB0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11C78"/>
    <w:multiLevelType w:val="hybridMultilevel"/>
    <w:tmpl w:val="B2061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C7CA8"/>
    <w:multiLevelType w:val="hybridMultilevel"/>
    <w:tmpl w:val="5148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2768E"/>
    <w:multiLevelType w:val="hybridMultilevel"/>
    <w:tmpl w:val="997E0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171CE"/>
    <w:multiLevelType w:val="hybridMultilevel"/>
    <w:tmpl w:val="8660B8E0"/>
    <w:lvl w:ilvl="0" w:tplc="30488FB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57EEA"/>
    <w:multiLevelType w:val="hybridMultilevel"/>
    <w:tmpl w:val="2A4E7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114AC"/>
    <w:multiLevelType w:val="hybridMultilevel"/>
    <w:tmpl w:val="588C5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7621A"/>
    <w:multiLevelType w:val="hybridMultilevel"/>
    <w:tmpl w:val="655A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3318E"/>
    <w:multiLevelType w:val="hybridMultilevel"/>
    <w:tmpl w:val="03AA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D6611"/>
    <w:multiLevelType w:val="hybridMultilevel"/>
    <w:tmpl w:val="E9D63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F2E28"/>
    <w:multiLevelType w:val="hybridMultilevel"/>
    <w:tmpl w:val="1A22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55351"/>
    <w:multiLevelType w:val="hybridMultilevel"/>
    <w:tmpl w:val="01BA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BF2223"/>
    <w:multiLevelType w:val="hybridMultilevel"/>
    <w:tmpl w:val="CE646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13918AF"/>
    <w:multiLevelType w:val="hybridMultilevel"/>
    <w:tmpl w:val="228C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92DA3"/>
    <w:multiLevelType w:val="hybridMultilevel"/>
    <w:tmpl w:val="1D00C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B683D"/>
    <w:multiLevelType w:val="hybridMultilevel"/>
    <w:tmpl w:val="2514B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F1A2C"/>
    <w:multiLevelType w:val="hybridMultilevel"/>
    <w:tmpl w:val="7804B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C73DF"/>
    <w:multiLevelType w:val="hybridMultilevel"/>
    <w:tmpl w:val="17046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BA6677"/>
    <w:multiLevelType w:val="hybridMultilevel"/>
    <w:tmpl w:val="C848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45090"/>
    <w:multiLevelType w:val="hybridMultilevel"/>
    <w:tmpl w:val="D75A4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2476C"/>
    <w:multiLevelType w:val="hybridMultilevel"/>
    <w:tmpl w:val="2F08B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983D83"/>
    <w:multiLevelType w:val="hybridMultilevel"/>
    <w:tmpl w:val="7AD6F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291687"/>
    <w:multiLevelType w:val="hybridMultilevel"/>
    <w:tmpl w:val="748828BA"/>
    <w:lvl w:ilvl="0" w:tplc="CD1C317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047CE0"/>
    <w:multiLevelType w:val="hybridMultilevel"/>
    <w:tmpl w:val="B552B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D1F5E"/>
    <w:multiLevelType w:val="hybridMultilevel"/>
    <w:tmpl w:val="275E9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12E87"/>
    <w:multiLevelType w:val="hybridMultilevel"/>
    <w:tmpl w:val="45AE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0674A1"/>
    <w:multiLevelType w:val="hybridMultilevel"/>
    <w:tmpl w:val="39606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006FCC"/>
    <w:multiLevelType w:val="hybridMultilevel"/>
    <w:tmpl w:val="BEA2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7D068B"/>
    <w:multiLevelType w:val="hybridMultilevel"/>
    <w:tmpl w:val="7548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329B2"/>
    <w:multiLevelType w:val="hybridMultilevel"/>
    <w:tmpl w:val="73DC5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436A4D"/>
    <w:multiLevelType w:val="hybridMultilevel"/>
    <w:tmpl w:val="B0EA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F1F8D"/>
    <w:multiLevelType w:val="hybridMultilevel"/>
    <w:tmpl w:val="FF96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92D46"/>
    <w:multiLevelType w:val="hybridMultilevel"/>
    <w:tmpl w:val="A590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4189F"/>
    <w:multiLevelType w:val="hybridMultilevel"/>
    <w:tmpl w:val="B87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0D2EDF"/>
    <w:multiLevelType w:val="hybridMultilevel"/>
    <w:tmpl w:val="842A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0F4A42"/>
    <w:multiLevelType w:val="hybridMultilevel"/>
    <w:tmpl w:val="4370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9249FB"/>
    <w:multiLevelType w:val="hybridMultilevel"/>
    <w:tmpl w:val="34AE4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27965"/>
    <w:multiLevelType w:val="hybridMultilevel"/>
    <w:tmpl w:val="4F64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F2306"/>
    <w:multiLevelType w:val="hybridMultilevel"/>
    <w:tmpl w:val="AF2CC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721B69"/>
    <w:multiLevelType w:val="hybridMultilevel"/>
    <w:tmpl w:val="865E5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CB4AA3"/>
    <w:multiLevelType w:val="hybridMultilevel"/>
    <w:tmpl w:val="9398A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4B038A"/>
    <w:multiLevelType w:val="hybridMultilevel"/>
    <w:tmpl w:val="22B6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D5564"/>
    <w:multiLevelType w:val="hybridMultilevel"/>
    <w:tmpl w:val="7462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DD4DBA"/>
    <w:multiLevelType w:val="hybridMultilevel"/>
    <w:tmpl w:val="94BEC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47"/>
  </w:num>
  <w:num w:numId="4">
    <w:abstractNumId w:val="7"/>
  </w:num>
  <w:num w:numId="5">
    <w:abstractNumId w:val="27"/>
  </w:num>
  <w:num w:numId="6">
    <w:abstractNumId w:val="11"/>
  </w:num>
  <w:num w:numId="7">
    <w:abstractNumId w:val="28"/>
  </w:num>
  <w:num w:numId="8">
    <w:abstractNumId w:val="20"/>
  </w:num>
  <w:num w:numId="9">
    <w:abstractNumId w:val="29"/>
  </w:num>
  <w:num w:numId="10">
    <w:abstractNumId w:val="4"/>
  </w:num>
  <w:num w:numId="11">
    <w:abstractNumId w:val="8"/>
  </w:num>
  <w:num w:numId="12">
    <w:abstractNumId w:val="46"/>
  </w:num>
  <w:num w:numId="13">
    <w:abstractNumId w:val="0"/>
  </w:num>
  <w:num w:numId="14">
    <w:abstractNumId w:val="21"/>
  </w:num>
  <w:num w:numId="15">
    <w:abstractNumId w:val="38"/>
  </w:num>
  <w:num w:numId="16">
    <w:abstractNumId w:val="41"/>
  </w:num>
  <w:num w:numId="17">
    <w:abstractNumId w:val="26"/>
  </w:num>
  <w:num w:numId="18">
    <w:abstractNumId w:val="5"/>
  </w:num>
  <w:num w:numId="19">
    <w:abstractNumId w:val="15"/>
  </w:num>
  <w:num w:numId="20">
    <w:abstractNumId w:val="2"/>
  </w:num>
  <w:num w:numId="21">
    <w:abstractNumId w:val="25"/>
  </w:num>
  <w:num w:numId="22">
    <w:abstractNumId w:val="18"/>
  </w:num>
  <w:num w:numId="23">
    <w:abstractNumId w:val="36"/>
  </w:num>
  <w:num w:numId="24">
    <w:abstractNumId w:val="30"/>
  </w:num>
  <w:num w:numId="25">
    <w:abstractNumId w:val="19"/>
  </w:num>
  <w:num w:numId="26">
    <w:abstractNumId w:val="43"/>
  </w:num>
  <w:num w:numId="27">
    <w:abstractNumId w:val="31"/>
  </w:num>
  <w:num w:numId="28">
    <w:abstractNumId w:val="39"/>
  </w:num>
  <w:num w:numId="29">
    <w:abstractNumId w:val="13"/>
  </w:num>
  <w:num w:numId="30">
    <w:abstractNumId w:val="3"/>
  </w:num>
  <w:num w:numId="31">
    <w:abstractNumId w:val="44"/>
  </w:num>
  <w:num w:numId="32">
    <w:abstractNumId w:val="1"/>
  </w:num>
  <w:num w:numId="33">
    <w:abstractNumId w:val="9"/>
  </w:num>
  <w:num w:numId="34">
    <w:abstractNumId w:val="37"/>
  </w:num>
  <w:num w:numId="35">
    <w:abstractNumId w:val="33"/>
  </w:num>
  <w:num w:numId="36">
    <w:abstractNumId w:val="42"/>
  </w:num>
  <w:num w:numId="37">
    <w:abstractNumId w:val="10"/>
  </w:num>
  <w:num w:numId="38">
    <w:abstractNumId w:val="6"/>
  </w:num>
  <w:num w:numId="39">
    <w:abstractNumId w:val="14"/>
  </w:num>
  <w:num w:numId="40">
    <w:abstractNumId w:val="12"/>
  </w:num>
  <w:num w:numId="41">
    <w:abstractNumId w:val="40"/>
  </w:num>
  <w:num w:numId="42">
    <w:abstractNumId w:val="34"/>
  </w:num>
  <w:num w:numId="43">
    <w:abstractNumId w:val="23"/>
  </w:num>
  <w:num w:numId="44">
    <w:abstractNumId w:val="22"/>
  </w:num>
  <w:num w:numId="45">
    <w:abstractNumId w:val="35"/>
  </w:num>
  <w:num w:numId="46">
    <w:abstractNumId w:val="24"/>
  </w:num>
  <w:num w:numId="47">
    <w:abstractNumId w:val="4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4C"/>
    <w:rsid w:val="001D217C"/>
    <w:rsid w:val="002C0002"/>
    <w:rsid w:val="0046385F"/>
    <w:rsid w:val="00572EA2"/>
    <w:rsid w:val="0058570C"/>
    <w:rsid w:val="00623B36"/>
    <w:rsid w:val="0064139F"/>
    <w:rsid w:val="006B4632"/>
    <w:rsid w:val="00740550"/>
    <w:rsid w:val="00772BCB"/>
    <w:rsid w:val="00840F1B"/>
    <w:rsid w:val="00990C6C"/>
    <w:rsid w:val="009A1471"/>
    <w:rsid w:val="00AF36B6"/>
    <w:rsid w:val="00C82BBB"/>
    <w:rsid w:val="00CC667A"/>
    <w:rsid w:val="00DA2677"/>
    <w:rsid w:val="00DF68F1"/>
    <w:rsid w:val="00E7615F"/>
    <w:rsid w:val="00EB439E"/>
    <w:rsid w:val="00EC118B"/>
    <w:rsid w:val="00F56969"/>
    <w:rsid w:val="00F60E0E"/>
    <w:rsid w:val="00F941FD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,"/>
  <w:listSeparator w:val=";"/>
  <w15:docId w15:val="{B76DDBC5-3D90-4521-BE10-5A5BEF96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6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11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18B"/>
  </w:style>
  <w:style w:type="paragraph" w:styleId="a7">
    <w:name w:val="footer"/>
    <w:basedOn w:val="a"/>
    <w:link w:val="a8"/>
    <w:uiPriority w:val="99"/>
    <w:semiHidden/>
    <w:unhideWhenUsed/>
    <w:rsid w:val="00EC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2015-06-10T08:39:00Z</dcterms:created>
  <dcterms:modified xsi:type="dcterms:W3CDTF">2016-02-10T17:47:00Z</dcterms:modified>
</cp:coreProperties>
</file>